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12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Klauzula informacyjna Programu "Opieka wytchnieniowa" </w:t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dla Jednostek Samorządu Terytorialnego– edycja 2024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y, że: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Administratorem danych osobowych jest Miejski Ośrodek Pomocy Społecznej w Jarosławiu z siedzibą przy ul. J. Słowackiego 34, 37-500 Jarosław, reprezentowany przez Dyrektora Miejskiego Ośrodka Pomocy Społecznej w Jarosławiu.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Miejskim Ośrodku Pomocy Społecznej w Jarosławiu powołany został Inspektor Ochrony Danych, z którym można się kontaktować w sprawach ochrony swoich danych osobowych i realizacji swoich praw: iod@mops.jaroslaw.pl, tel. 16 624 89 20.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/>
      </w:pPr>
      <w:bookmarkStart w:id="0" w:name="__DdeLink__182_30542706"/>
      <w:bookmarkEnd w:id="0"/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Celem przetwarzania danych osobowych jest realizacja Programu Ministra Rodziny i Polityki Społecznej „Opieka wytchnieniowa” dla Jednostek Samorządu Terytorialnego– edycja 2024, w tym rozliczenie otrzymanych środków z Funduszu Solidarnościowego.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/>
      </w:pP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</w:t>
      </w:r>
      <w:bookmarkStart w:id="1" w:name="_GoBack"/>
      <w:bookmarkEnd w:id="1"/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w zakresie zabezpieczenia społecznego i ochrony socjalnej wynikających z Programu Ministra Rodziny i Polityki Społecznej „Opieka wytchnieniowa" dla Jednostek Samorządu Terytorialnego– edycja 2024, przyjętego na podstawie ustawy z dnia 23 października 2018 r. o Funduszu Solidarnościowym (Dz. U. z 202</w:t>
      </w: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3</w:t>
      </w: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 xml:space="preserve"> r. poz. </w:t>
      </w: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647 z późn.zm.</w:t>
      </w: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/>
      </w:pP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 xml:space="preserve">Pani/Pana dane osobowe będą przechowywane przez czas wymagany przepisami prawa tj. przez okres realizacji Programu Ministra Rodziny i Polityki Społecznej „Opieka wytchnieniowa"dla Jednostek Samorządu Terytorialnego– edycja 2024 oraz przez okres niezbędny do rozliczenia wydatkowanych w ramach tego programu środków finansowych. Następnie, zgodnie z przepisami, dokumenty trafią do archiwum zakładowego.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eastAsia="SimSun, ??ˇ¦|ˇ¦¨§ˇ¦|ˇ§ˇě?" w:cs="Times New Roman"/>
          <w:color w:val="000000"/>
          <w:sz w:val="24"/>
          <w:szCs w:val="24"/>
        </w:rPr>
      </w:pP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>Odbiorcami Pani/Pana danych osobowych są podmioty uprawnione do ujawnienia im danych na mocy przepisów prawa oraz podmioty realizujące świadczenie. Dane osób fizycznych przetwarzane przez Miejski Ośrodek Pomocy Społecznej w Jarosławiu, w szczególności dane osób świadczących/realizujących usługi asystenta na rzecz uczestników Programu lub opiekunów prawnych mogą być udostępniane Ministrowi Rodziny i Polityki Społecznej lub Wojewodzie Podkarpackiemu m.in. do celów sprawozdawczych czy kontrolnych.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/>
      </w:pP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2">
        <w:r>
          <w:rPr>
            <w:rStyle w:val="ListLabel1"/>
            <w:rFonts w:eastAsia="SimSun, ??ˇ¦|ˇ¦¨§ˇ¦|ˇ§ˇě?" w:cs="Times New Roman" w:ascii="Times New Roman" w:hAnsi="Times New Roman"/>
            <w:color w:val="0000FF"/>
            <w:sz w:val="24"/>
            <w:szCs w:val="24"/>
            <w:u w:val="single"/>
          </w:rPr>
          <w:t>kancelaria@uodo.gov.pl</w:t>
        </w:r>
      </w:hyperlink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 xml:space="preserve">).  </w:t>
      </w:r>
      <w:r>
        <w:rPr>
          <w:rFonts w:cs="Times New Roman" w:ascii="Times New Roman" w:hAnsi="Times New Roman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jc w:val="both"/>
        <w:rPr>
          <w:rFonts w:ascii="Times New Roman" w:hAnsi="Times New Roman" w:eastAsia="SimSun, ??ˇ¦|ˇ¦¨§ˇ¦|ˇ§ˇě?" w:cs="Times New Roman"/>
          <w:color w:val="000000"/>
          <w:sz w:val="24"/>
          <w:szCs w:val="24"/>
        </w:rPr>
      </w:pPr>
      <w:r>
        <w:rPr>
          <w:rFonts w:eastAsia="SimSun, ??ˇ¦|ˇ¦¨§ˇ¦|ˇ§ˇě?" w:cs="Times New Roman" w:ascii="Times New Roman" w:hAnsi="Times New Roman"/>
          <w:color w:val="000000"/>
          <w:sz w:val="24"/>
          <w:szCs w:val="24"/>
        </w:rPr>
        <w:t xml:space="preserve">Podanie danych osobowych w zakresie wynikającym z Programu jest dobrowolne, jednak niezbędne do wzięcia udziału w Programie.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Default"/>
        <w:rPr>
          <w:rFonts w:ascii="Times New Roman" w:hAnsi="Times New Roman" w:eastAsia="Times New Roman" w:cs="Times New Roman"/>
          <w:b/>
          <w:b/>
          <w:bCs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2f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935c9"/>
    <w:rPr>
      <w:rFonts w:eastAsia="Calibri" w:eastAsiaTheme="minorHAnsi"/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5935c9"/>
    <w:rPr>
      <w:rFonts w:eastAsia="Calibri" w:eastAsiaTheme="minorHAnsi"/>
      <w:lang w:eastAsia="en-US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35c9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eastAsia="SimSun, ??ˇ¦|ˇ¦¨§ˇ¦|ˇ§ˇě?" w:cs="Times New Roman"/>
      <w:color w:val="0000FF"/>
      <w:sz w:val="24"/>
      <w:szCs w:val="24"/>
      <w:u w:val="single"/>
    </w:rPr>
  </w:style>
  <w:style w:type="character" w:styleId="ListLabel2">
    <w:name w:val="ListLabel 2"/>
    <w:qFormat/>
    <w:rPr>
      <w:rFonts w:ascii="Times New Roman" w:hAnsi="Times New Roman" w:eastAsia="SimSun, ??ˇ¦|ˇ¦¨§ˇ¦|ˇ§ˇě?" w:cs="Times New Roman"/>
      <w:color w:val="0000FF"/>
      <w:sz w:val="24"/>
      <w:szCs w:val="24"/>
      <w:u w:val="single"/>
    </w:rPr>
  </w:style>
  <w:style w:type="character" w:styleId="ListLabel3">
    <w:name w:val="ListLabel 3"/>
    <w:qFormat/>
    <w:rPr>
      <w:rFonts w:ascii="Times New Roman" w:hAnsi="Times New Roman" w:eastAsia="SimSun, ??ˇ¦|ˇ¦¨§ˇ¦|ˇ§ˇě?" w:cs="Times New Roman"/>
      <w:color w:val="0000FF"/>
      <w:sz w:val="24"/>
      <w:szCs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5935c9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eastAsiaTheme="minorHAns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935c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5935c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35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odo.gov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Application>LibreOffice/6.1.1.2$Windows_x86 LibreOffice_project/5d19a1bfa650b796764388cd8b33a5af1f5baa1b</Application>
  <Pages>2</Pages>
  <Words>541</Words>
  <Characters>3524</Characters>
  <CharactersWithSpaces>4052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2022-11-03T11:32:00Z</dcterms:created>
  <dc:creator/>
  <dc:description/>
  <dc:language>pl-PL</dc:language>
  <cp:lastModifiedBy/>
  <cp:lastPrinted>2023-08-10T10:21:22Z</cp:lastPrinted>
  <dcterms:modified xsi:type="dcterms:W3CDTF">2023-12-20T09:20:48Z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